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rsidR="00CE1D96" w:rsidRPr="00CE1D96"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742D3A" w:rsidRPr="00742D3A">
        <w:rPr>
          <w:rFonts w:ascii="ＭＳ 明朝" w:hAnsi="ＭＳ 明朝" w:hint="eastAsia"/>
          <w:sz w:val="24"/>
          <w:szCs w:val="32"/>
        </w:rPr>
        <w:t>福島第一原発の廃炉・汚染水・処理水対策に係る広報コンテンツ制作事業</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46424A" w:rsidRPr="00B26ECC"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742D3A" w:rsidRPr="00742D3A">
        <w:rPr>
          <w:rFonts w:ascii="ＭＳ 明朝" w:hAnsi="ＭＳ 明朝" w:cs="ＭＳ 明朝" w:hint="eastAsia"/>
          <w:kern w:val="0"/>
          <w:szCs w:val="21"/>
        </w:rPr>
        <w:t>福島第一原発の廃炉・汚染水・処理水対策に係る広報コンテンツ制作事業</w:t>
      </w:r>
      <w:r w:rsidRPr="003955B4">
        <w:rPr>
          <w:rFonts w:ascii="ＭＳ 明朝" w:hAnsi="ＭＳ 明朝" w:cs="ＭＳ 明朝" w:hint="eastAsia"/>
          <w:kern w:val="0"/>
          <w:szCs w:val="21"/>
        </w:rPr>
        <w:t>）</w:t>
      </w:r>
    </w:p>
    <w:p w:rsidR="0046424A" w:rsidRPr="00742D3A"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742D3A" w:rsidRPr="00742D3A">
        <w:rPr>
          <w:rFonts w:ascii="ＭＳ 明朝" w:hAnsi="ＭＳ 明朝" w:cs="ＭＳ 明朝" w:hint="eastAsia"/>
          <w:kern w:val="0"/>
          <w:szCs w:val="21"/>
        </w:rPr>
        <w:t>福島第一原発の廃炉・汚染水・処理水対策に係る広報コンテンツ制作事業</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w:t>
            </w:r>
            <w:bookmarkStart w:id="0" w:name="_GoBack"/>
            <w:bookmarkEnd w:id="0"/>
            <w:r w:rsidRPr="007A3F1A">
              <w:rPr>
                <w:rFonts w:ascii="ＭＳ 明朝" w:hAnsi="ＭＳ 明朝" w:hint="eastAsia"/>
                <w:sz w:val="20"/>
                <w:szCs w:val="20"/>
              </w:rPr>
              <w:t>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2D3A"/>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8298-30F2-4E44-962F-4D9E6B81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2023-01-24T09:35:00Z</dcterms:modified>
</cp:coreProperties>
</file>